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6F" w:rsidRPr="00970927" w:rsidRDefault="00A0046F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3217" w:rsidRPr="001F311B" w:rsidRDefault="00733217" w:rsidP="0073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11B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733217" w:rsidRPr="001F311B" w:rsidRDefault="00733217" w:rsidP="0073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1F311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Филология және әлем тілдері факультеті   </w:t>
      </w:r>
    </w:p>
    <w:p w:rsidR="00733217" w:rsidRPr="001F311B" w:rsidRDefault="00733217" w:rsidP="00733217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1F311B">
        <w:rPr>
          <w:rFonts w:ascii="Times New Roman" w:hAnsi="Times New Roman" w:cs="Times New Roman"/>
          <w:b/>
          <w:sz w:val="24"/>
          <w:szCs w:val="24"/>
          <w:lang w:val="kk-KZ" w:eastAsia="ar-SA"/>
        </w:rPr>
        <w:t>Білім беру бағдарламасы</w:t>
      </w:r>
    </w:p>
    <w:p w:rsidR="00733217" w:rsidRDefault="00733217" w:rsidP="007332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1F311B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  <w:proofErr w:type="spellEnd"/>
    </w:p>
    <w:p w:rsidR="007733E1" w:rsidRPr="001F311B" w:rsidRDefault="00856EA6" w:rsidP="007332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Түркілік лингвомәдени феномен</w:t>
      </w:r>
    </w:p>
    <w:p w:rsidR="00C9253A" w:rsidRPr="00A91606" w:rsidRDefault="00733217" w:rsidP="0073321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1F311B">
        <w:rPr>
          <w:b/>
          <w:sz w:val="24"/>
          <w:szCs w:val="24"/>
          <w:lang w:val="kk-KZ"/>
        </w:rPr>
        <w:t>Күзгі семестр 2019-2020 оқу жылы</w:t>
      </w:r>
    </w:p>
    <w:tbl>
      <w:tblPr>
        <w:tblStyle w:val="a7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733217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17" w:rsidRPr="001F311B" w:rsidRDefault="00733217" w:rsidP="0073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17" w:rsidRPr="001F311B" w:rsidRDefault="00733217" w:rsidP="0073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Пән атауы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17" w:rsidRPr="001F311B" w:rsidRDefault="00733217" w:rsidP="0073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17" w:rsidRPr="001F311B" w:rsidRDefault="00733217" w:rsidP="0073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17" w:rsidRPr="001F311B" w:rsidRDefault="00733217" w:rsidP="0073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кредит саны 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17" w:rsidRPr="001F311B" w:rsidRDefault="00733217" w:rsidP="0073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020D65">
        <w:trPr>
          <w:trHeight w:val="903"/>
        </w:trPr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020D65" w:rsidRDefault="00020D65" w:rsidP="009D5ECF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20D65" w:rsidRDefault="00020D65" w:rsidP="00020D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20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Түркілік лингвомәдени феномен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Оф./ч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970927" w:rsidRDefault="00FF1E6D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C9253A" w:rsidRPr="00020D65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06" w:rsidRDefault="00A91606" w:rsidP="00A9160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мақсаты</w:t>
            </w:r>
            <w:r>
              <w:t xml:space="preserve">. </w:t>
            </w:r>
            <w:r>
              <w:rPr>
                <w:lang w:val="kk-KZ"/>
              </w:rPr>
              <w:t xml:space="preserve">Түркі даналарының </w:t>
            </w:r>
            <w:proofErr w:type="spellStart"/>
            <w:r>
              <w:t>әлемдік</w:t>
            </w:r>
            <w:proofErr w:type="spellEnd"/>
            <w:r>
              <w:t xml:space="preserve"> </w:t>
            </w:r>
            <w:proofErr w:type="spellStart"/>
            <w:r>
              <w:t>деңгейдегі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маңызын</w:t>
            </w:r>
            <w:proofErr w:type="spellEnd"/>
            <w:r>
              <w:t xml:space="preserve"> </w:t>
            </w:r>
            <w:proofErr w:type="spellStart"/>
            <w:r>
              <w:t>айқындап</w:t>
            </w:r>
            <w:proofErr w:type="spellEnd"/>
            <w:r>
              <w:t xml:space="preserve">, </w:t>
            </w:r>
            <w:proofErr w:type="spellStart"/>
            <w:r>
              <w:t>түркі</w:t>
            </w:r>
            <w:proofErr w:type="spellEnd"/>
            <w:r>
              <w:t xml:space="preserve"> </w:t>
            </w:r>
            <w:proofErr w:type="spellStart"/>
            <w:r>
              <w:t>мәдени</w:t>
            </w:r>
            <w:proofErr w:type="spellEnd"/>
            <w:r>
              <w:t xml:space="preserve"> </w:t>
            </w:r>
            <w:proofErr w:type="spellStart"/>
            <w:r>
              <w:t>феномені</w:t>
            </w:r>
            <w:proofErr w:type="spellEnd"/>
            <w:r>
              <w:t xml:space="preserve"> </w:t>
            </w:r>
            <w:proofErr w:type="spellStart"/>
            <w:r>
              <w:t>ретіндегі</w:t>
            </w:r>
            <w:proofErr w:type="spellEnd"/>
            <w:r>
              <w:t xml:space="preserve"> </w:t>
            </w:r>
            <w:proofErr w:type="spellStart"/>
            <w:r>
              <w:t>рөлін</w:t>
            </w:r>
            <w:proofErr w:type="spellEnd"/>
            <w:r>
              <w:t xml:space="preserve"> </w:t>
            </w:r>
            <w:proofErr w:type="spellStart"/>
            <w:r>
              <w:t>зерделеу</w:t>
            </w:r>
            <w:proofErr w:type="spellEnd"/>
            <w:r>
              <w:t xml:space="preserve">. </w:t>
            </w:r>
          </w:p>
          <w:p w:rsidR="00A91606" w:rsidRPr="00020D65" w:rsidRDefault="00A91606" w:rsidP="00A9160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i/>
                <w:lang w:val="kk-KZ"/>
              </w:rPr>
              <w:t xml:space="preserve"> </w:t>
            </w:r>
            <w:r w:rsidRPr="00020D65">
              <w:rPr>
                <w:rFonts w:ascii="Times New Roman" w:hAnsi="Times New Roman" w:cs="Times New Roman"/>
                <w:b/>
                <w:lang w:val="kk-KZ"/>
              </w:rPr>
              <w:t xml:space="preserve">Студент мына мәселелерді меңгеруі тиіс: </w:t>
            </w:r>
          </w:p>
          <w:p w:rsidR="00020D65" w:rsidRDefault="00020D65" w:rsidP="00A9160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lang w:val="kk-KZ"/>
              </w:rPr>
            </w:pPr>
            <w:proofErr w:type="spellStart"/>
            <w:r>
              <w:rPr>
                <w:lang w:val="kk-KZ"/>
              </w:rPr>
              <w:t>Иоллығ</w:t>
            </w:r>
            <w:proofErr w:type="spellEnd"/>
            <w:r>
              <w:rPr>
                <w:lang w:val="kk-KZ"/>
              </w:rPr>
              <w:t xml:space="preserve"> Тегін – түркі мәдениетінің бастауын қалыптастырған тұлға екенін тануы;</w:t>
            </w:r>
          </w:p>
          <w:p w:rsidR="00020D65" w:rsidRDefault="00020D65" w:rsidP="00A9160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>Түркі ғ</w:t>
            </w:r>
            <w:r w:rsidRPr="00A91606">
              <w:rPr>
                <w:lang w:val="kk-KZ"/>
              </w:rPr>
              <w:t>алымның түркі мәдени кеңіст</w:t>
            </w:r>
            <w:r>
              <w:rPr>
                <w:lang w:val="kk-KZ"/>
              </w:rPr>
              <w:t xml:space="preserve">ігіндегі феномендік рөлін білуі; </w:t>
            </w:r>
          </w:p>
          <w:p w:rsidR="007B19D2" w:rsidRDefault="007B19D2" w:rsidP="00A9160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 xml:space="preserve">Әл-Фараби еңбегінің құндылығы мен маңызын тану; </w:t>
            </w:r>
          </w:p>
          <w:p w:rsidR="00A91606" w:rsidRPr="00A91606" w:rsidRDefault="00A91606" w:rsidP="00A9160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lang w:val="kk-KZ"/>
              </w:rPr>
            </w:pPr>
            <w:r w:rsidRPr="00A91606">
              <w:rPr>
                <w:lang w:val="kk-KZ"/>
              </w:rPr>
              <w:t xml:space="preserve">М. Қашқари туралы әлемдік ғылыми зерттеулерді меңгеру; </w:t>
            </w:r>
          </w:p>
          <w:p w:rsidR="00A91606" w:rsidRPr="00A91606" w:rsidRDefault="00A91606" w:rsidP="00A9160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 xml:space="preserve">Ж. </w:t>
            </w:r>
            <w:proofErr w:type="spellStart"/>
            <w:r>
              <w:rPr>
                <w:lang w:val="kk-KZ"/>
              </w:rPr>
              <w:t>Баласағуни</w:t>
            </w:r>
            <w:proofErr w:type="spellEnd"/>
            <w:r>
              <w:rPr>
                <w:lang w:val="kk-KZ"/>
              </w:rPr>
              <w:t xml:space="preserve"> </w:t>
            </w:r>
            <w:r w:rsidRPr="00A91606">
              <w:rPr>
                <w:lang w:val="kk-KZ"/>
              </w:rPr>
              <w:t>еңбегінің когнитивтік мәні</w:t>
            </w:r>
            <w:r>
              <w:rPr>
                <w:lang w:val="kk-KZ"/>
              </w:rPr>
              <w:t>н зерделеуі</w:t>
            </w:r>
            <w:r w:rsidRPr="00A91606">
              <w:rPr>
                <w:lang w:val="kk-KZ"/>
              </w:rPr>
              <w:t xml:space="preserve">; </w:t>
            </w:r>
          </w:p>
          <w:p w:rsidR="00A91606" w:rsidRPr="00020D65" w:rsidRDefault="00A91606" w:rsidP="00A9160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lang w:val="kk-KZ"/>
              </w:rPr>
            </w:pPr>
            <w:r w:rsidRPr="00020D65">
              <w:rPr>
                <w:lang w:val="kk-KZ"/>
              </w:rPr>
              <w:t xml:space="preserve">М. Қашқари еңбегіндегі түркі тілдерінің </w:t>
            </w:r>
            <w:proofErr w:type="spellStart"/>
            <w:r w:rsidRPr="00020D65">
              <w:rPr>
                <w:lang w:val="kk-KZ"/>
              </w:rPr>
              <w:t>салыстырмалы</w:t>
            </w:r>
            <w:r w:rsidRPr="00020D65">
              <w:rPr>
                <w:lang w:val="kk-KZ"/>
              </w:rPr>
              <w:noBreakHyphen/>
              <w:t>тарихи</w:t>
            </w:r>
            <w:proofErr w:type="spellEnd"/>
            <w:r w:rsidRPr="00020D65">
              <w:rPr>
                <w:lang w:val="kk-KZ"/>
              </w:rPr>
              <w:t xml:space="preserve"> </w:t>
            </w:r>
            <w:proofErr w:type="spellStart"/>
            <w:r w:rsidRPr="00020D65">
              <w:rPr>
                <w:lang w:val="kk-KZ"/>
              </w:rPr>
              <w:t>зерделенуін</w:t>
            </w:r>
            <w:proofErr w:type="spellEnd"/>
            <w:r w:rsidRPr="00020D65">
              <w:rPr>
                <w:lang w:val="kk-KZ"/>
              </w:rPr>
              <w:t xml:space="preserve"> саралау</w:t>
            </w:r>
            <w:r w:rsidR="00020D65">
              <w:rPr>
                <w:lang w:val="kk-KZ"/>
              </w:rPr>
              <w:t>ы</w:t>
            </w:r>
            <w:r w:rsidRPr="00020D65">
              <w:rPr>
                <w:lang w:val="kk-KZ"/>
              </w:rPr>
              <w:t xml:space="preserve">; </w:t>
            </w:r>
          </w:p>
          <w:p w:rsidR="00A91606" w:rsidRPr="00020D65" w:rsidRDefault="00A91606" w:rsidP="00A9160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 xml:space="preserve">А. </w:t>
            </w:r>
            <w:proofErr w:type="spellStart"/>
            <w:r>
              <w:rPr>
                <w:lang w:val="kk-KZ"/>
              </w:rPr>
              <w:t>Иасауй</w:t>
            </w:r>
            <w:proofErr w:type="spellEnd"/>
            <w:r>
              <w:rPr>
                <w:lang w:val="kk-KZ"/>
              </w:rPr>
              <w:t xml:space="preserve"> еңбегіндегі түркілік дүниетаным феноменін меңгеруі;</w:t>
            </w:r>
          </w:p>
          <w:p w:rsidR="00A91606" w:rsidRPr="00020D65" w:rsidRDefault="00A91606" w:rsidP="00A9160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 xml:space="preserve"> Түркі ғұламаларының еңбегіндегі түркілік дүниетанымды меңгеруі</w:t>
            </w:r>
            <w:r w:rsidRPr="00020D65">
              <w:rPr>
                <w:lang w:val="kk-KZ"/>
              </w:rPr>
              <w:t xml:space="preserve">; </w:t>
            </w:r>
          </w:p>
          <w:p w:rsidR="009D5ECF" w:rsidRPr="00020D65" w:rsidRDefault="009D5ECF" w:rsidP="00A91606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</w:tr>
    </w:tbl>
    <w:tbl>
      <w:tblPr>
        <w:tblStyle w:val="a7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C9253A" w:rsidRPr="00020D65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Default="00020D65" w:rsidP="009D5ECF">
            <w:pPr>
              <w:pStyle w:val="11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тілінің тарихи грамматикасы</w:t>
            </w:r>
            <w:r>
              <w:rPr>
                <w:lang w:val="kk-KZ"/>
              </w:rPr>
              <w:t>, Түркі тілдерінің тарихи грамматикасы</w:t>
            </w:r>
          </w:p>
          <w:p w:rsidR="00020D65" w:rsidRPr="00020D65" w:rsidRDefault="00020D65" w:rsidP="00020D65">
            <w:pPr>
              <w:pStyle w:val="1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Түркі тілдері мен мәдениетінің даму тарихы. </w:t>
            </w: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  <w:b/>
              </w:rPr>
              <w:t>Литература</w:t>
            </w:r>
            <w:r w:rsidRPr="00970927">
              <w:rPr>
                <w:rFonts w:ascii="Times New Roman" w:hAnsi="Times New Roman" w:cs="Times New Roman"/>
              </w:rPr>
              <w:t>:</w:t>
            </w:r>
          </w:p>
          <w:p w:rsidR="00A91606" w:rsidRPr="00881127" w:rsidRDefault="00C9253A" w:rsidP="00881127">
            <w:pPr>
              <w:numPr>
                <w:ilvl w:val="0"/>
                <w:numId w:val="8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881127">
              <w:rPr>
                <w:rFonts w:ascii="Times New Roman" w:hAnsi="Times New Roman" w:cs="Times New Roman"/>
                <w:color w:val="FF6600"/>
              </w:rPr>
              <w:t xml:space="preserve">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Қашқари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 xml:space="preserve"> М.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Дивани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луғат-ит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түрк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>, -Ташкент, Наука, 1967.</w:t>
            </w:r>
          </w:p>
          <w:p w:rsidR="00A91606" w:rsidRPr="00881127" w:rsidRDefault="00A91606" w:rsidP="00881127">
            <w:pPr>
              <w:pStyle w:val="a6"/>
              <w:numPr>
                <w:ilvl w:val="0"/>
                <w:numId w:val="8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127">
              <w:rPr>
                <w:rFonts w:ascii="Times New Roman" w:hAnsi="Times New Roman" w:cs="Times New Roman"/>
              </w:rPr>
              <w:t>Қашқари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881127">
              <w:rPr>
                <w:rFonts w:ascii="Times New Roman" w:hAnsi="Times New Roman" w:cs="Times New Roman"/>
              </w:rPr>
              <w:t>Түбі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</w:rPr>
              <w:t>бір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</w:rPr>
              <w:t>түркі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</w:rPr>
              <w:t>тілі.Құр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81127">
              <w:rPr>
                <w:rFonts w:ascii="Times New Roman" w:hAnsi="Times New Roman" w:cs="Times New Roman"/>
              </w:rPr>
              <w:t>Ә.Ибатов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 –</w:t>
            </w:r>
            <w:proofErr w:type="gramEnd"/>
            <w:r w:rsidRPr="00881127">
              <w:rPr>
                <w:rFonts w:ascii="Times New Roman" w:hAnsi="Times New Roman" w:cs="Times New Roman"/>
              </w:rPr>
              <w:t xml:space="preserve"> Алматы, </w:t>
            </w:r>
            <w:proofErr w:type="spellStart"/>
            <w:r w:rsidRPr="00881127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881127">
              <w:rPr>
                <w:rFonts w:ascii="Times New Roman" w:hAnsi="Times New Roman" w:cs="Times New Roman"/>
              </w:rPr>
              <w:t>, 1993.</w:t>
            </w:r>
          </w:p>
          <w:p w:rsidR="00A91606" w:rsidRPr="00881127" w:rsidRDefault="00A91606" w:rsidP="00881127">
            <w:pPr>
              <w:pStyle w:val="a6"/>
              <w:numPr>
                <w:ilvl w:val="0"/>
                <w:numId w:val="8"/>
              </w:numPr>
              <w:ind w:left="34" w:firstLine="3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127">
              <w:rPr>
                <w:rFonts w:ascii="Times New Roman" w:hAnsi="Times New Roman" w:cs="Times New Roman"/>
              </w:rPr>
              <w:t>Мұсабаев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Ғ. </w:t>
            </w:r>
            <w:proofErr w:type="spellStart"/>
            <w:r w:rsidRPr="00881127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</w:rPr>
              <w:t>тілі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881127">
              <w:rPr>
                <w:rFonts w:ascii="Times New Roman" w:hAnsi="Times New Roman" w:cs="Times New Roman"/>
              </w:rPr>
              <w:t>грамматикасы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</w:rPr>
              <w:t>тарихынан</w:t>
            </w:r>
            <w:proofErr w:type="spellEnd"/>
            <w:r w:rsidRPr="00881127">
              <w:rPr>
                <w:rFonts w:ascii="Times New Roman" w:hAnsi="Times New Roman" w:cs="Times New Roman"/>
              </w:rPr>
              <w:t xml:space="preserve">. – Алматы, </w:t>
            </w:r>
            <w:proofErr w:type="spellStart"/>
            <w:r w:rsidRPr="00881127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881127">
              <w:rPr>
                <w:rFonts w:ascii="Times New Roman" w:hAnsi="Times New Roman" w:cs="Times New Roman"/>
              </w:rPr>
              <w:t>, 1986.</w:t>
            </w:r>
          </w:p>
          <w:p w:rsidR="00A91606" w:rsidRPr="00881127" w:rsidRDefault="00A91606" w:rsidP="00881127">
            <w:pPr>
              <w:pStyle w:val="a6"/>
              <w:numPr>
                <w:ilvl w:val="0"/>
                <w:numId w:val="8"/>
              </w:numPr>
              <w:ind w:left="34" w:firstLine="326"/>
              <w:jc w:val="both"/>
              <w:rPr>
                <w:rFonts w:ascii="Times New Roman" w:hAnsi="Times New Roman" w:cs="Times New Roman"/>
                <w:lang w:val="ru-MD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val="ru-MD"/>
              </w:rPr>
              <w:t>Наджип</w:t>
            </w:r>
            <w:proofErr w:type="spellEnd"/>
            <w:r w:rsidRPr="00881127">
              <w:rPr>
                <w:rFonts w:ascii="Times New Roman" w:hAnsi="Times New Roman" w:cs="Times New Roman"/>
                <w:lang w:val="ru-MD"/>
              </w:rPr>
              <w:t xml:space="preserve"> Ә.Н. Исследования по истории тюркских языков ХІ-ХІҮ в. М., Наука, 1989.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оманов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 xml:space="preserve"> М.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Тіл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тарихы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туралы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 xml:space="preserve">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зерттеулер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 xml:space="preserve">. – Алматы, </w:t>
            </w:r>
            <w:proofErr w:type="spellStart"/>
            <w:r w:rsidR="00A91606" w:rsidRPr="00881127">
              <w:rPr>
                <w:rFonts w:ascii="Times New Roman" w:hAnsi="Times New Roman" w:cs="Times New Roman"/>
                <w:lang w:val="ru-MD"/>
              </w:rPr>
              <w:t>Ғылым</w:t>
            </w:r>
            <w:proofErr w:type="spellEnd"/>
            <w:r w:rsidR="00A91606" w:rsidRPr="00881127">
              <w:rPr>
                <w:rFonts w:ascii="Times New Roman" w:hAnsi="Times New Roman" w:cs="Times New Roman"/>
                <w:lang w:val="ru-MD"/>
              </w:rPr>
              <w:t>, 2002.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Аманжолов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С. Вопросы диалектологии и истории казахского языка. Алматы, 1958, 1998.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881127">
              <w:rPr>
                <w:rFonts w:ascii="Times New Roman" w:hAnsi="Times New Roman" w:cs="Times New Roman"/>
                <w:lang w:eastAsia="ko-KR"/>
              </w:rPr>
              <w:t>Баскаков Н.А. Историко-типологическая фонология тюркских языков. Наука, М. 1988.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Бернштам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А.Н. О древнейших следах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джекания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в тюркских языках Средней Азии. // Памяти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Н.Я.Марра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>. М., Л. 1939.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881127">
              <w:rPr>
                <w:rFonts w:ascii="Times New Roman" w:hAnsi="Times New Roman" w:cs="Times New Roman"/>
                <w:lang w:eastAsia="ko-KR"/>
              </w:rPr>
              <w:t>Дмитриев Н.К. Строй тюркских языков. М. Наука, 1962.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lastRenderedPageBreak/>
              <w:t>Жұбанов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Қ.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Қазақ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тілі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жөніндегі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зерттеулер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. Алматы,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Ғылым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2000. 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881127">
              <w:rPr>
                <w:rFonts w:ascii="Times New Roman" w:hAnsi="Times New Roman" w:cs="Times New Roman"/>
                <w:lang w:eastAsia="ko-KR"/>
              </w:rPr>
              <w:t>Кононов А.Н. Грамматика языка тюркских рунических памятников. (ҮІІ-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ІХв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>). Л., Наука, 1980.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Қайдаров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Ә. Структура односложных корней и основ в казахском языке. Алматы, 1986.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Қажыбеков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Е.З. Семантика казахского слова. Алматы, 1988 ДД.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Манкеева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Ж.А. Реконструкция первичных корней глагольных основ казахского языка. Алматы, 1991.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881127">
              <w:rPr>
                <w:rFonts w:ascii="Times New Roman" w:hAnsi="Times New Roman" w:cs="Times New Roman"/>
                <w:lang w:eastAsia="ko-KR"/>
              </w:rPr>
              <w:t xml:space="preserve">Малов С.Е. Памятники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древнетюрксой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письменности. М.1951.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Ибатов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Ә.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Сөздің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морфологиялық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құрылымы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, Алматы,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Ғылым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,  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Сағындықұлы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Б.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Қазақ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тілі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лексикасы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дамуының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этимологиялық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негіздері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. Алматы,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Санат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>, 1994.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Салқынбай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А.Б.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Тарихи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сөзжасам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.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Семантикалық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аспект. Алматы, </w:t>
            </w:r>
            <w:proofErr w:type="spellStart"/>
            <w:r w:rsidRPr="00881127">
              <w:rPr>
                <w:rFonts w:ascii="Times New Roman" w:hAnsi="Times New Roman" w:cs="Times New Roman"/>
                <w:lang w:eastAsia="ko-KR"/>
              </w:rPr>
              <w:t>Қазақ</w:t>
            </w:r>
            <w:proofErr w:type="spellEnd"/>
            <w:r w:rsidRPr="00881127">
              <w:rPr>
                <w:rFonts w:ascii="Times New Roman" w:hAnsi="Times New Roman" w:cs="Times New Roman"/>
                <w:lang w:eastAsia="ko-KR"/>
              </w:rPr>
              <w:t xml:space="preserve"> университеті,1999.</w:t>
            </w:r>
          </w:p>
          <w:p w:rsidR="00881127" w:rsidRPr="008811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881127">
              <w:rPr>
                <w:rFonts w:ascii="Times New Roman" w:hAnsi="Times New Roman" w:cs="Times New Roman"/>
                <w:lang w:eastAsia="ko-KR"/>
              </w:rPr>
              <w:t>Щербак А.М. Очерки по сравнительной морфологии тюркских языков. Л.  Имя. 1977.</w:t>
            </w:r>
          </w:p>
          <w:p w:rsidR="00C9253A" w:rsidRPr="00970927" w:rsidRDefault="00881127" w:rsidP="00881127">
            <w:pPr>
              <w:pStyle w:val="a6"/>
              <w:numPr>
                <w:ilvl w:val="0"/>
                <w:numId w:val="8"/>
              </w:numPr>
              <w:tabs>
                <w:tab w:val="left" w:pos="-142"/>
              </w:tabs>
              <w:ind w:left="34" w:firstLine="326"/>
              <w:jc w:val="both"/>
              <w:rPr>
                <w:rFonts w:ascii="Times New Roman" w:hAnsi="Times New Roman" w:cs="Times New Roman"/>
                <w:color w:val="FF6600"/>
              </w:rPr>
            </w:pPr>
            <w:r w:rsidRPr="00881127">
              <w:rPr>
                <w:rFonts w:ascii="Times New Roman" w:hAnsi="Times New Roman" w:cs="Times New Roman"/>
                <w:lang w:eastAsia="ko-KR"/>
              </w:rPr>
              <w:t>Щербак А.М. Очерки по сравнительной морфологии тюркских языков. Л. Глагол. 1981.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C9253A" w:rsidRPr="00970927" w:rsidTr="008954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895443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D117DB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020D65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020D65" w:rsidP="00020D65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«Түркілік мәдени феномен» </w:t>
            </w:r>
            <w:r>
              <w:rPr>
                <w:rFonts w:ascii="Times New Roman" w:hAnsi="Times New Roman" w:cs="Times New Roman"/>
                <w:bCs/>
                <w:lang w:val="kk-KZ" w:eastAsia="ar-SA"/>
              </w:rPr>
              <w:t>пәні, нысаны. Зерттелуі. Ерекшелігі.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17DB" w:rsidRPr="00020D65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020D65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«Түркілік мәдени феномен» </w:t>
            </w:r>
            <w:r w:rsidRPr="00020D65">
              <w:rPr>
                <w:rFonts w:ascii="Times New Roman" w:hAnsi="Times New Roman" w:cs="Times New Roman"/>
                <w:bCs/>
                <w:lang w:val="kk-KZ"/>
              </w:rPr>
              <w:t>пәнінің зерттеу нысанына сәйкес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020D65">
              <w:rPr>
                <w:rFonts w:ascii="Times New Roman" w:hAnsi="Times New Roman" w:cs="Times New Roman"/>
                <w:bCs/>
                <w:lang w:val="kk-KZ"/>
              </w:rPr>
              <w:t>ғылыми ойларды саралау.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020D65">
              <w:rPr>
                <w:rFonts w:ascii="Times New Roman" w:hAnsi="Times New Roman" w:cs="Times New Roman"/>
                <w:bCs/>
                <w:lang w:val="kk-KZ"/>
              </w:rPr>
              <w:t>Ғылыми еңбектермен танысу.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17DB" w:rsidRPr="00020D65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B19D2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19D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B19D2" w:rsidRDefault="007B19D2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kk-KZ"/>
              </w:rPr>
            </w:pPr>
            <w:r w:rsidRPr="007B19D2">
              <w:rPr>
                <w:rFonts w:ascii="Times New Roman" w:hAnsi="Times New Roman" w:cs="Times New Roman"/>
                <w:bCs/>
                <w:lang w:val="kk-KZ"/>
              </w:rPr>
              <w:t xml:space="preserve">Түркі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ғұламалары еңбектеріндегі басты идея, тақырып ауқымдылығы: ғылым, дін, өнер.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17DB" w:rsidRPr="00020D65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7B19D2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B19D2" w:rsidRDefault="007B19D2" w:rsidP="00E1672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B19D2">
              <w:rPr>
                <w:rFonts w:ascii="Times New Roman" w:hAnsi="Times New Roman" w:cs="Times New Roman"/>
                <w:bCs/>
                <w:lang w:val="kk-KZ" w:eastAsia="ar-SA"/>
              </w:rPr>
              <w:t>Түркі ғұламалары еңбектеріндегі түркілік дүниетаным көрінісі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17DB" w:rsidRPr="00020D65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D117DB" w:rsidRPr="00970927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B19D2" w:rsidRDefault="007B19D2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 ғұламаларының феномендік ерекшелігі: шығармаларына ғылыми когнитивтік талдау жасау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17DB" w:rsidRPr="00020D65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020D65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0D6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B19D2" w:rsidRDefault="007B19D2" w:rsidP="00077EB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 w:eastAsia="ar-SA"/>
              </w:rPr>
              <w:t>Йоллығ</w:t>
            </w:r>
            <w:proofErr w:type="spellEnd"/>
            <w:r>
              <w:rPr>
                <w:rFonts w:ascii="Times New Roman" w:hAnsi="Times New Roman" w:cs="Times New Roman"/>
                <w:bCs/>
                <w:lang w:val="kk-KZ" w:eastAsia="ar-SA"/>
              </w:rPr>
              <w:t xml:space="preserve"> Тегін – </w:t>
            </w:r>
            <w:r>
              <w:rPr>
                <w:lang w:val="kk-KZ"/>
              </w:rPr>
              <w:t>– түркі мәдениетінің бастауын қалыптастырған тұлға</w:t>
            </w:r>
            <w:r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17DB" w:rsidRPr="00020D65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020D65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0D6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B19D2" w:rsidRDefault="007B19D2" w:rsidP="007A40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Йоллығ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Тегін шығармашылығына ғылыми –танымдық талдау.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020D6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0363D" w:rsidRPr="007B19D2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020D65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0D65"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09" w:rsidRDefault="00A0363D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 </w:t>
            </w:r>
            <w:proofErr w:type="spellStart"/>
            <w:r w:rsidR="000863F7" w:rsidRPr="00020D65">
              <w:rPr>
                <w:rFonts w:ascii="Times New Roman" w:hAnsi="Times New Roman" w:cs="Times New Roman"/>
                <w:lang w:val="kk-KZ"/>
              </w:rPr>
              <w:t>Защита</w:t>
            </w:r>
            <w:proofErr w:type="spellEnd"/>
            <w:r w:rsidR="000863F7" w:rsidRPr="00020D65">
              <w:rPr>
                <w:rFonts w:ascii="Times New Roman" w:hAnsi="Times New Roman" w:cs="Times New Roman"/>
                <w:lang w:val="kk-KZ"/>
              </w:rPr>
              <w:t xml:space="preserve"> СРС1</w:t>
            </w:r>
            <w:r w:rsidR="0088112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83AD8" w:rsidRPr="00970927" w:rsidRDefault="00881127" w:rsidP="00BB51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881127">
              <w:rPr>
                <w:lang w:val="kk-KZ" w:eastAsia="ko-KR"/>
              </w:rPr>
              <w:t xml:space="preserve">“Күлтегін” ескерткішінен алынған нақты тілдік деректер негізінде </w:t>
            </w:r>
            <w:r w:rsidR="007B19D2">
              <w:rPr>
                <w:lang w:val="kk-KZ" w:eastAsia="ko-KR"/>
              </w:rPr>
              <w:t xml:space="preserve"> ғылыми когнитивтік </w:t>
            </w:r>
            <w:r w:rsidRPr="00881127">
              <w:rPr>
                <w:lang w:val="kk-KZ" w:eastAsia="ko-KR"/>
              </w:rPr>
              <w:t>талдау.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881127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63D" w:rsidRPr="00881127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7B19D2" w:rsidRDefault="007B19D2" w:rsidP="007B19D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 w:eastAsia="ar-SA"/>
              </w:rPr>
              <w:t>Әл-Фараби еңбегінің әлемдік құндылығы: Логикалық іліміне ғылыми талдау.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7B19D2" w:rsidRDefault="007B19D2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Әл-Фараби трактатына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тілдік-когнитивтік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талдау.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BB514B">
        <w:trPr>
          <w:trHeight w:val="762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BB51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proofErr w:type="gramStart"/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  <w:r w:rsidRPr="007F2722">
              <w:rPr>
                <w:lang w:eastAsia="ko-KR"/>
              </w:rPr>
              <w:t>Орхон</w:t>
            </w:r>
            <w:proofErr w:type="gramEnd"/>
            <w:r w:rsidRPr="007F2722">
              <w:rPr>
                <w:lang w:eastAsia="ko-KR"/>
              </w:rPr>
              <w:t xml:space="preserve"> </w:t>
            </w:r>
            <w:proofErr w:type="spellStart"/>
            <w:r w:rsidRPr="007F2722">
              <w:rPr>
                <w:lang w:eastAsia="ko-KR"/>
              </w:rPr>
              <w:t>бойынан</w:t>
            </w:r>
            <w:proofErr w:type="spellEnd"/>
            <w:r w:rsidRPr="007F2722">
              <w:rPr>
                <w:lang w:eastAsia="ko-KR"/>
              </w:rPr>
              <w:t xml:space="preserve"> </w:t>
            </w:r>
            <w:proofErr w:type="spellStart"/>
            <w:r w:rsidRPr="007F2722">
              <w:rPr>
                <w:lang w:eastAsia="ko-KR"/>
              </w:rPr>
              <w:t>табылған</w:t>
            </w:r>
            <w:proofErr w:type="spellEnd"/>
            <w:r w:rsidRPr="007F2722">
              <w:rPr>
                <w:lang w:eastAsia="ko-KR"/>
              </w:rPr>
              <w:t xml:space="preserve"> </w:t>
            </w:r>
            <w:proofErr w:type="spellStart"/>
            <w:r w:rsidRPr="007F2722">
              <w:rPr>
                <w:lang w:eastAsia="ko-KR"/>
              </w:rPr>
              <w:t>мұралардың</w:t>
            </w:r>
            <w:proofErr w:type="spellEnd"/>
            <w:r w:rsidRPr="007F2722">
              <w:rPr>
                <w:lang w:eastAsia="ko-KR"/>
              </w:rPr>
              <w:t xml:space="preserve"> </w:t>
            </w:r>
            <w:proofErr w:type="spellStart"/>
            <w:r w:rsidRPr="007F2722">
              <w:rPr>
                <w:lang w:eastAsia="ko-KR"/>
              </w:rPr>
              <w:t>әдеби</w:t>
            </w:r>
            <w:proofErr w:type="spellEnd"/>
            <w:r w:rsidRPr="007F2722">
              <w:rPr>
                <w:lang w:eastAsia="ko-KR"/>
              </w:rPr>
              <w:t xml:space="preserve"> </w:t>
            </w:r>
            <w:proofErr w:type="spellStart"/>
            <w:r w:rsidRPr="007F2722">
              <w:rPr>
                <w:lang w:eastAsia="ko-KR"/>
              </w:rPr>
              <w:t>тілдік</w:t>
            </w:r>
            <w:proofErr w:type="spellEnd"/>
            <w:r w:rsidRPr="007F2722">
              <w:rPr>
                <w:lang w:eastAsia="ko-KR"/>
              </w:rPr>
              <w:t xml:space="preserve"> </w:t>
            </w:r>
            <w:proofErr w:type="spellStart"/>
            <w:r w:rsidRPr="007F2722">
              <w:rPr>
                <w:lang w:eastAsia="ko-KR"/>
              </w:rPr>
              <w:t>маңызы</w:t>
            </w:r>
            <w:proofErr w:type="spellEnd"/>
            <w:r w:rsidRPr="007F2722">
              <w:rPr>
                <w:lang w:eastAsia="ko-KR"/>
              </w:rPr>
              <w:t xml:space="preserve">. </w:t>
            </w:r>
            <w:proofErr w:type="spellStart"/>
            <w:r>
              <w:rPr>
                <w:lang w:val="kk-KZ" w:eastAsia="ko-KR"/>
              </w:rPr>
              <w:t>Йоллығ</w:t>
            </w:r>
            <w:proofErr w:type="spellEnd"/>
            <w:r>
              <w:rPr>
                <w:lang w:val="kk-KZ" w:eastAsia="ko-KR"/>
              </w:rPr>
              <w:t xml:space="preserve"> Тегін шығармашылығының </w:t>
            </w:r>
            <w:proofErr w:type="spellStart"/>
            <w:r>
              <w:rPr>
                <w:lang w:val="kk-KZ" w:eastAsia="ko-KR"/>
              </w:rPr>
              <w:t>елтанымдық</w:t>
            </w:r>
            <w:proofErr w:type="spellEnd"/>
            <w:r>
              <w:rPr>
                <w:lang w:val="kk-KZ" w:eastAsia="ko-KR"/>
              </w:rPr>
              <w:t xml:space="preserve"> ерекшелігі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BB514B" w:rsidP="007B19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шығармашылығы: дүниетанымдық парадигма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BB514B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 Қашқари еңбегіндегі атаулардың танымдық мәні.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BB514B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BB514B" w:rsidRDefault="007B19D2" w:rsidP="007B19D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>СРСП СРС</w:t>
            </w:r>
            <w:r w:rsidRPr="00970927">
              <w:rPr>
                <w:rFonts w:ascii="Times New Roman" w:hAnsi="Times New Roman" w:cs="Times New Roman"/>
                <w:b/>
                <w:bCs/>
                <w:lang w:eastAsia="ar-S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  <w:r w:rsidR="00BB514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. </w:t>
            </w:r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>М. Қашқари еңбегіндегі тағам ататуларына лингво</w:t>
            </w:r>
            <w:r w:rsidR="00DE4D5C">
              <w:rPr>
                <w:rFonts w:ascii="Times New Roman" w:hAnsi="Times New Roman" w:cs="Times New Roman"/>
                <w:bCs/>
                <w:lang w:val="kk-KZ" w:eastAsia="ar-SA"/>
              </w:rPr>
              <w:t>мәдени</w:t>
            </w:r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BB514B" w:rsidP="007B19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сөздігінің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тілтанымдық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сипаты.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BB514B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«Сөздігі» бойынша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лингомәдени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зерттеу жасау.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Default="00BB514B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Баласағуни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шығармашылығындағы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елтанымдық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парадигма. </w:t>
            </w:r>
          </w:p>
          <w:p w:rsidR="00BB514B" w:rsidRPr="00970927" w:rsidRDefault="00BB514B" w:rsidP="00323C8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Қарапайымдық концепциясы.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BB514B" w:rsidP="00323C8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Баласагуни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шығармашылығындағы </w:t>
            </w:r>
            <w:r w:rsidR="00323C84">
              <w:rPr>
                <w:rFonts w:ascii="Times New Roman" w:hAnsi="Times New Roman" w:cs="Times New Roman"/>
                <w:lang w:val="kk-KZ"/>
              </w:rPr>
              <w:t xml:space="preserve"> танымдық </w:t>
            </w:r>
            <w:proofErr w:type="spellStart"/>
            <w:r w:rsidR="00323C84">
              <w:rPr>
                <w:rFonts w:ascii="Times New Roman" w:hAnsi="Times New Roman" w:cs="Times New Roman"/>
                <w:lang w:val="kk-KZ"/>
              </w:rPr>
              <w:t>концептерге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лингвомәдени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BB514B" w:rsidRDefault="00BB514B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Баласагуни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шығармашылығындағы ізгілік концепциясы: лингвомәдени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323C84" w:rsidP="00323C8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Баласагуни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шығармашылығындағы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жалпытүркілік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феномен</w:t>
            </w:r>
            <w:r>
              <w:rPr>
                <w:rFonts w:ascii="Times New Roman" w:hAnsi="Times New Roman" w:cs="Times New Roman"/>
                <w:lang w:val="kk-KZ"/>
              </w:rPr>
              <w:t>: лингвомәдени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Коллоквиум </w:t>
            </w:r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Ю. </w:t>
            </w:r>
            <w:proofErr w:type="spellStart"/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>Баласагуни</w:t>
            </w:r>
            <w:proofErr w:type="spellEnd"/>
            <w:r w:rsidR="00BB514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BB514B">
              <w:rPr>
                <w:rFonts w:ascii="Times New Roman" w:hAnsi="Times New Roman" w:cs="Times New Roman"/>
                <w:b/>
                <w:bCs/>
                <w:lang w:val="kk-KZ" w:eastAsia="ar-SA"/>
              </w:rPr>
              <w:t>«</w:t>
            </w:r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Құтты білік» - құт  қону </w:t>
            </w:r>
            <w:proofErr w:type="spellStart"/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>концепті</w:t>
            </w:r>
            <w:proofErr w:type="spellEnd"/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: бақытты болғыңыз келе ме? Хас </w:t>
            </w:r>
            <w:proofErr w:type="spellStart"/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>хаджип</w:t>
            </w:r>
            <w:proofErr w:type="spellEnd"/>
            <w:r w:rsidR="00BB514B"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 жолы қандай?</w:t>
            </w:r>
            <w:r w:rsidR="00BB514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proofErr w:type="gramStart"/>
            <w:r w:rsidRPr="00970927">
              <w:rPr>
                <w:rFonts w:ascii="Times New Roman" w:hAnsi="Times New Roman" w:cs="Times New Roman"/>
                <w:b/>
                <w:bCs/>
                <w:highlight w:val="green"/>
              </w:rPr>
              <w:t>РК  (</w:t>
            </w:r>
            <w:proofErr w:type="gramEnd"/>
            <w:r w:rsidRPr="00970927">
              <w:rPr>
                <w:rFonts w:ascii="Times New Roman" w:hAnsi="Times New Roman" w:cs="Times New Roman"/>
                <w:b/>
                <w:bCs/>
                <w:highlight w:val="green"/>
              </w:rPr>
              <w:t>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323C84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Ахмет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Иассауй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шығармашылығы: дін мен діл негіздері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323C84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Мен таныған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Иассауй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қандай? Сараптамалық зерделеу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323C84" w:rsidRDefault="00323C84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Ахмет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Иас</w:t>
            </w:r>
            <w:r>
              <w:rPr>
                <w:rFonts w:ascii="Times New Roman" w:hAnsi="Times New Roman" w:cs="Times New Roman"/>
                <w:lang w:val="kk-KZ"/>
              </w:rPr>
              <w:t>ауй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</w:t>
            </w:r>
            <w:r>
              <w:rPr>
                <w:rFonts w:ascii="Times New Roman" w:hAnsi="Times New Roman" w:cs="Times New Roman"/>
                <w:lang w:val="kk-KZ"/>
              </w:rPr>
              <w:t>рмашылығы: дүниетанымдық негіздер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323C84" w:rsidP="007B19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Ахмет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Иас</w:t>
            </w:r>
            <w:r>
              <w:rPr>
                <w:rFonts w:ascii="Times New Roman" w:hAnsi="Times New Roman" w:cs="Times New Roman"/>
                <w:lang w:val="kk-KZ"/>
              </w:rPr>
              <w:t>ауй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</w:t>
            </w:r>
            <w:r>
              <w:rPr>
                <w:rFonts w:ascii="Times New Roman" w:hAnsi="Times New Roman" w:cs="Times New Roman"/>
                <w:lang w:val="kk-KZ"/>
              </w:rPr>
              <w:t xml:space="preserve">рмашылығы - түркі дүниесіндегі феномен.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Лингвомәдени-танымдық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талдау жүргізу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323C84" w:rsidRDefault="00323C84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23C8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Ахмед </w:t>
            </w:r>
            <w:proofErr w:type="spellStart"/>
            <w:r w:rsidRPr="00323C8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Иугнеки</w:t>
            </w:r>
            <w:proofErr w:type="spellEnd"/>
            <w:r w:rsidRPr="00323C84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«Ақиқат сыйы» еңбегіндегі – ақиқат феномені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323C84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23C8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Ахмед </w:t>
            </w:r>
            <w:proofErr w:type="spellStart"/>
            <w:r w:rsidRPr="00323C8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Иугнеки</w:t>
            </w:r>
            <w:proofErr w:type="spellEnd"/>
            <w:r w:rsidRPr="00323C84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«Ақиқат сыйы»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еңбегіндегі дүниетанымдық феноменді лингвомәдени аспектіде зерделеу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DE4D5C" w:rsidRDefault="00DE4D5C" w:rsidP="00DE4D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F1305F">
              <w:rPr>
                <w:rFonts w:ascii="Times New Roman" w:hAnsi="Times New Roman" w:cs="Times New Roman"/>
                <w:b/>
                <w:lang w:val="kk-KZ"/>
              </w:rPr>
              <w:t xml:space="preserve">СРСП </w:t>
            </w:r>
            <w:proofErr w:type="spellStart"/>
            <w:r w:rsidRPr="00F1305F">
              <w:rPr>
                <w:rFonts w:ascii="Times New Roman" w:hAnsi="Times New Roman" w:cs="Times New Roman"/>
                <w:b/>
                <w:lang w:val="kk-KZ"/>
              </w:rPr>
              <w:t>прием</w:t>
            </w:r>
            <w:proofErr w:type="spellEnd"/>
            <w:r w:rsidRPr="00F1305F">
              <w:rPr>
                <w:rFonts w:ascii="Times New Roman" w:hAnsi="Times New Roman" w:cs="Times New Roman"/>
                <w:b/>
                <w:lang w:val="kk-KZ"/>
              </w:rPr>
              <w:t xml:space="preserve">  СРС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А. </w:t>
            </w:r>
            <w:proofErr w:type="spellStart"/>
            <w:r>
              <w:rPr>
                <w:rFonts w:ascii="Times New Roman" w:hAnsi="Times New Roman" w:cs="Times New Roman"/>
                <w:b/>
                <w:lang w:val="kk-KZ"/>
              </w:rPr>
              <w:t>Иассауй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шығармашылығына  танымдық, лингвомәдени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BB514B" w:rsidRDefault="00BB514B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шығармашылығы: ұлттық дүниетаным негіздері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BB514B" w:rsidRDefault="00BB514B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шығармашылығының феномендік негіздері: лингвомәдени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BB514B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Шаһкәрім поэзиясындағы ұлттық код.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BB514B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Шаһкәрім шығармашылығындағы ұлттық таным: лингвомәдени және танымдық талдау жүргізу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B19D2" w:rsidRPr="00970927" w:rsidTr="000863F7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r w:rsidR="00DE4D5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Коллоквиум, </w:t>
            </w:r>
            <w:bookmarkStart w:id="0" w:name="_GoBack"/>
            <w:r w:rsidR="00DE4D5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Абай шығармашылығындағы толық адам </w:t>
            </w:r>
            <w:proofErr w:type="spellStart"/>
            <w:r w:rsidR="00DE4D5C">
              <w:rPr>
                <w:rFonts w:ascii="Times New Roman" w:hAnsi="Times New Roman" w:cs="Times New Roman"/>
                <w:b/>
                <w:bCs/>
                <w:lang w:val="kk-KZ" w:eastAsia="ar-SA"/>
              </w:rPr>
              <w:t>концептісі</w:t>
            </w:r>
            <w:proofErr w:type="spellEnd"/>
            <w:r w:rsidR="00DE4D5C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дегенді мен қалай түсіндім. </w:t>
            </w:r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highlight w:val="gree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highlight w:val="gree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  <w:r w:rsidRPr="00970927">
              <w:rPr>
                <w:rFonts w:ascii="Times New Roman" w:hAnsi="Times New Roman" w:cs="Times New Roman"/>
                <w:highlight w:val="green"/>
                <w:lang w:val="kk-KZ"/>
              </w:rPr>
              <w:t>100</w:t>
            </w:r>
          </w:p>
        </w:tc>
      </w:tr>
      <w:tr w:rsidR="007B19D2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9D2" w:rsidRPr="00970927" w:rsidRDefault="007B19D2" w:rsidP="007B1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895443" w:rsidRPr="00970927" w:rsidRDefault="00895443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3217" w:rsidRPr="001F311B" w:rsidRDefault="00733217" w:rsidP="0073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1B">
        <w:rPr>
          <w:rFonts w:ascii="Times New Roman" w:hAnsi="Times New Roman" w:cs="Times New Roman"/>
          <w:sz w:val="24"/>
          <w:szCs w:val="24"/>
        </w:rPr>
        <w:t xml:space="preserve">Декан                               </w:t>
      </w:r>
      <w:r w:rsidRPr="001F311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Ө. </w:t>
      </w:r>
      <w:proofErr w:type="spellStart"/>
      <w:r w:rsidRPr="001F311B">
        <w:rPr>
          <w:rFonts w:ascii="Times New Roman" w:hAnsi="Times New Roman" w:cs="Times New Roman"/>
          <w:sz w:val="24"/>
          <w:szCs w:val="24"/>
          <w:lang w:val="kk-KZ"/>
        </w:rPr>
        <w:t>Әбдиманұлы</w:t>
      </w:r>
      <w:proofErr w:type="spellEnd"/>
      <w:r w:rsidRPr="001F3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33217" w:rsidRPr="001F311B" w:rsidRDefault="00733217" w:rsidP="0073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1B">
        <w:rPr>
          <w:rFonts w:ascii="Times New Roman" w:hAnsi="Times New Roman" w:cs="Times New Roman"/>
          <w:sz w:val="24"/>
          <w:szCs w:val="24"/>
          <w:lang w:val="kk-KZ"/>
        </w:rPr>
        <w:t>Әдістеме бюросының төрағасы</w:t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</w:p>
    <w:p w:rsidR="00733217" w:rsidRPr="001F311B" w:rsidRDefault="00733217" w:rsidP="0073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1B">
        <w:rPr>
          <w:rFonts w:ascii="Times New Roman" w:hAnsi="Times New Roman" w:cs="Times New Roman"/>
          <w:sz w:val="24"/>
          <w:szCs w:val="24"/>
          <w:lang w:val="kk-KZ"/>
        </w:rPr>
        <w:t xml:space="preserve"> Кафедра меңгерушісі</w:t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Pr="001F311B">
        <w:rPr>
          <w:rFonts w:ascii="Times New Roman" w:hAnsi="Times New Roman" w:cs="Times New Roman"/>
          <w:sz w:val="24"/>
          <w:szCs w:val="24"/>
          <w:lang w:val="kk-KZ"/>
        </w:rPr>
        <w:t>Тымболова</w:t>
      </w:r>
      <w:proofErr w:type="spellEnd"/>
      <w:r w:rsidRPr="001F311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733217" w:rsidRPr="001F311B" w:rsidRDefault="00733217" w:rsidP="0073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1B">
        <w:rPr>
          <w:rFonts w:ascii="Times New Roman" w:hAnsi="Times New Roman" w:cs="Times New Roman"/>
          <w:sz w:val="24"/>
          <w:szCs w:val="24"/>
        </w:rPr>
        <w:t>Лектор</w:t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Pr="001F311B"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 w:rsidRPr="001F311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AD3B69" w:rsidRPr="00BC0D8A" w:rsidRDefault="00733217" w:rsidP="00BC0D8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="00BB514B" w:rsidRPr="00A91606">
        <w:rPr>
          <w:lang w:val="kk-KZ"/>
        </w:rPr>
        <w:t xml:space="preserve"> </w:t>
      </w:r>
      <w:r w:rsidR="00BC0D8A">
        <w:rPr>
          <w:lang w:val="kk-KZ"/>
        </w:rPr>
        <w:t xml:space="preserve"> </w:t>
      </w:r>
      <w:r w:rsidR="00D117DB" w:rsidRPr="00970927">
        <w:rPr>
          <w:rFonts w:ascii="Times New Roman" w:hAnsi="Times New Roman" w:cs="Times New Roman"/>
        </w:rPr>
        <w:t xml:space="preserve">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BC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5F12"/>
    <w:multiLevelType w:val="hybridMultilevel"/>
    <w:tmpl w:val="ECC4CAA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7A5F68A6"/>
    <w:multiLevelType w:val="hybridMultilevel"/>
    <w:tmpl w:val="EF8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0D65"/>
    <w:rsid w:val="000863F7"/>
    <w:rsid w:val="000A4604"/>
    <w:rsid w:val="000D4C62"/>
    <w:rsid w:val="00133E67"/>
    <w:rsid w:val="00156BE1"/>
    <w:rsid w:val="00183AD8"/>
    <w:rsid w:val="0018783C"/>
    <w:rsid w:val="00270C71"/>
    <w:rsid w:val="00323C84"/>
    <w:rsid w:val="003A2409"/>
    <w:rsid w:val="0041257A"/>
    <w:rsid w:val="004768F5"/>
    <w:rsid w:val="004A28A0"/>
    <w:rsid w:val="004D0773"/>
    <w:rsid w:val="004D3218"/>
    <w:rsid w:val="005176D2"/>
    <w:rsid w:val="00550725"/>
    <w:rsid w:val="005B7EFF"/>
    <w:rsid w:val="00607E88"/>
    <w:rsid w:val="00617D64"/>
    <w:rsid w:val="00665324"/>
    <w:rsid w:val="006A2D5A"/>
    <w:rsid w:val="006C2908"/>
    <w:rsid w:val="00733217"/>
    <w:rsid w:val="00740EED"/>
    <w:rsid w:val="007733E1"/>
    <w:rsid w:val="007A4081"/>
    <w:rsid w:val="007B19D2"/>
    <w:rsid w:val="007E298D"/>
    <w:rsid w:val="007E40B0"/>
    <w:rsid w:val="0082231C"/>
    <w:rsid w:val="00856EA6"/>
    <w:rsid w:val="00881127"/>
    <w:rsid w:val="00895443"/>
    <w:rsid w:val="008F3061"/>
    <w:rsid w:val="00915D93"/>
    <w:rsid w:val="00933579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66793"/>
    <w:rsid w:val="00A7479A"/>
    <w:rsid w:val="00A91606"/>
    <w:rsid w:val="00AB2981"/>
    <w:rsid w:val="00AC76C0"/>
    <w:rsid w:val="00AD3B69"/>
    <w:rsid w:val="00AD5ACF"/>
    <w:rsid w:val="00B169FA"/>
    <w:rsid w:val="00B30881"/>
    <w:rsid w:val="00B84AA6"/>
    <w:rsid w:val="00B84F47"/>
    <w:rsid w:val="00BB514B"/>
    <w:rsid w:val="00BC0D8A"/>
    <w:rsid w:val="00C324AB"/>
    <w:rsid w:val="00C56EE3"/>
    <w:rsid w:val="00C734EE"/>
    <w:rsid w:val="00C73C6C"/>
    <w:rsid w:val="00C9253A"/>
    <w:rsid w:val="00D117DB"/>
    <w:rsid w:val="00D27CEA"/>
    <w:rsid w:val="00D34426"/>
    <w:rsid w:val="00D8620C"/>
    <w:rsid w:val="00DE4D5C"/>
    <w:rsid w:val="00DF1C76"/>
    <w:rsid w:val="00E1672D"/>
    <w:rsid w:val="00EB08D8"/>
    <w:rsid w:val="00EC1BFB"/>
    <w:rsid w:val="00F44487"/>
    <w:rsid w:val="00F55A21"/>
    <w:rsid w:val="00F8140A"/>
    <w:rsid w:val="00FD72B9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7109-12FF-46EB-B1BD-B643237E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Anar Salkinbay</cp:lastModifiedBy>
  <cp:revision>7</cp:revision>
  <cp:lastPrinted>2019-09-13T07:03:00Z</cp:lastPrinted>
  <dcterms:created xsi:type="dcterms:W3CDTF">2019-09-28T19:13:00Z</dcterms:created>
  <dcterms:modified xsi:type="dcterms:W3CDTF">2019-09-30T04:29:00Z</dcterms:modified>
</cp:coreProperties>
</file>